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46FE3" w:rsidRDefault="004E5AD3">
      <w:pPr>
        <w:shd w:val="clear" w:color="auto" w:fill="FFFFFF"/>
        <w:spacing w:before="240" w:after="240" w:line="360" w:lineRule="auto"/>
        <w:rPr>
          <w:rFonts w:ascii="Comfortaa" w:eastAsia="Comfortaa" w:hAnsi="Comfortaa" w:cs="Comfortaa"/>
          <w:b/>
          <w:sz w:val="34"/>
          <w:szCs w:val="34"/>
        </w:rPr>
      </w:pPr>
      <w:r>
        <w:rPr>
          <w:rFonts w:ascii="Comfortaa" w:eastAsia="Comfortaa" w:hAnsi="Comfortaa" w:cs="Comfortaa"/>
          <w:b/>
          <w:sz w:val="34"/>
          <w:szCs w:val="34"/>
        </w:rPr>
        <w:t>James 1:19-25</w:t>
      </w:r>
    </w:p>
    <w:p w14:paraId="00000002" w14:textId="77777777" w:rsidR="00546FE3" w:rsidRDefault="004E5AD3">
      <w:pPr>
        <w:shd w:val="clear" w:color="auto" w:fill="FFFFFF"/>
        <w:spacing w:before="240" w:after="240" w:line="360" w:lineRule="auto"/>
        <w:rPr>
          <w:rFonts w:ascii="Comfortaa" w:eastAsia="Comfortaa" w:hAnsi="Comfortaa" w:cs="Comfortaa"/>
          <w:sz w:val="34"/>
          <w:szCs w:val="34"/>
        </w:rPr>
      </w:pPr>
      <w:r>
        <w:rPr>
          <w:rFonts w:ascii="Comfortaa" w:eastAsia="Comfortaa" w:hAnsi="Comfortaa" w:cs="Comfortaa"/>
          <w:b/>
          <w:sz w:val="34"/>
          <w:szCs w:val="34"/>
        </w:rPr>
        <w:t xml:space="preserve">19 </w:t>
      </w:r>
      <w:r>
        <w:rPr>
          <w:rFonts w:ascii="Comfortaa" w:eastAsia="Comfortaa" w:hAnsi="Comfortaa" w:cs="Comfortaa"/>
          <w:sz w:val="34"/>
          <w:szCs w:val="34"/>
        </w:rPr>
        <w:t xml:space="preserve">My dear brothers and sisters, take note of this: Everyone should be quick to listen, slow to speak and slow to become angry, </w:t>
      </w:r>
      <w:r>
        <w:rPr>
          <w:rFonts w:ascii="Comfortaa" w:eastAsia="Comfortaa" w:hAnsi="Comfortaa" w:cs="Comfortaa"/>
          <w:b/>
          <w:sz w:val="34"/>
          <w:szCs w:val="34"/>
        </w:rPr>
        <w:t xml:space="preserve">20 </w:t>
      </w:r>
      <w:r>
        <w:rPr>
          <w:rFonts w:ascii="Comfortaa" w:eastAsia="Comfortaa" w:hAnsi="Comfortaa" w:cs="Comfortaa"/>
          <w:sz w:val="34"/>
          <w:szCs w:val="34"/>
        </w:rPr>
        <w:t xml:space="preserve">because human anger does not produce the righteousness that God desires. </w:t>
      </w:r>
      <w:r>
        <w:rPr>
          <w:rFonts w:ascii="Comfortaa" w:eastAsia="Comfortaa" w:hAnsi="Comfortaa" w:cs="Comfortaa"/>
          <w:b/>
          <w:sz w:val="34"/>
          <w:szCs w:val="34"/>
        </w:rPr>
        <w:t xml:space="preserve">21 </w:t>
      </w:r>
      <w:r>
        <w:rPr>
          <w:rFonts w:ascii="Comfortaa" w:eastAsia="Comfortaa" w:hAnsi="Comfortaa" w:cs="Comfortaa"/>
          <w:sz w:val="34"/>
          <w:szCs w:val="34"/>
        </w:rPr>
        <w:t>Therefore, get rid of all moral filth and the evil t</w:t>
      </w:r>
      <w:r>
        <w:rPr>
          <w:rFonts w:ascii="Comfortaa" w:eastAsia="Comfortaa" w:hAnsi="Comfortaa" w:cs="Comfortaa"/>
          <w:sz w:val="34"/>
          <w:szCs w:val="34"/>
        </w:rPr>
        <w:t>hat is so prevalent and humbly accept the word planted in you, which can save you.</w:t>
      </w:r>
    </w:p>
    <w:p w14:paraId="00000003" w14:textId="77777777" w:rsidR="00546FE3" w:rsidRDefault="004E5AD3">
      <w:pPr>
        <w:numPr>
          <w:ilvl w:val="0"/>
          <w:numId w:val="1"/>
        </w:numPr>
        <w:shd w:val="clear" w:color="auto" w:fill="FFFFFF"/>
        <w:spacing w:before="240" w:line="360" w:lineRule="auto"/>
        <w:rPr>
          <w:rFonts w:ascii="Comfortaa" w:eastAsia="Comfortaa" w:hAnsi="Comfortaa" w:cs="Comfortaa"/>
          <w:sz w:val="34"/>
          <w:szCs w:val="34"/>
        </w:rPr>
      </w:pPr>
      <w:r>
        <w:rPr>
          <w:rFonts w:ascii="Comfortaa" w:eastAsia="Comfortaa" w:hAnsi="Comfortaa" w:cs="Comfortaa"/>
          <w:sz w:val="34"/>
          <w:szCs w:val="34"/>
        </w:rPr>
        <w:t xml:space="preserve">Thank You Jesus for the example You are to us, of someone who while on Earth was quick to listen, slow to speak and slow to become angry.  God, </w:t>
      </w:r>
      <w:proofErr w:type="gramStart"/>
      <w:r>
        <w:rPr>
          <w:rFonts w:ascii="Comfortaa" w:eastAsia="Comfortaa" w:hAnsi="Comfortaa" w:cs="Comfortaa"/>
          <w:sz w:val="34"/>
          <w:szCs w:val="34"/>
        </w:rPr>
        <w:t>You</w:t>
      </w:r>
      <w:proofErr w:type="gramEnd"/>
      <w:r>
        <w:rPr>
          <w:rFonts w:ascii="Comfortaa" w:eastAsia="Comfortaa" w:hAnsi="Comfortaa" w:cs="Comfortaa"/>
          <w:sz w:val="34"/>
          <w:szCs w:val="34"/>
        </w:rPr>
        <w:t xml:space="preserve"> have always embodied thos</w:t>
      </w:r>
      <w:r>
        <w:rPr>
          <w:rFonts w:ascii="Comfortaa" w:eastAsia="Comfortaa" w:hAnsi="Comfortaa" w:cs="Comfortaa"/>
          <w:sz w:val="34"/>
          <w:szCs w:val="34"/>
        </w:rPr>
        <w:t>e traits, and I thank You for that today too.</w:t>
      </w:r>
    </w:p>
    <w:p w14:paraId="00000004" w14:textId="77777777" w:rsidR="00546FE3" w:rsidRDefault="004E5AD3">
      <w:pPr>
        <w:numPr>
          <w:ilvl w:val="0"/>
          <w:numId w:val="1"/>
        </w:numPr>
        <w:shd w:val="clear" w:color="auto" w:fill="FFFFFF"/>
        <w:spacing w:line="360" w:lineRule="auto"/>
        <w:rPr>
          <w:rFonts w:ascii="Comfortaa" w:eastAsia="Comfortaa" w:hAnsi="Comfortaa" w:cs="Comfortaa"/>
          <w:sz w:val="34"/>
          <w:szCs w:val="34"/>
        </w:rPr>
      </w:pPr>
      <w:r>
        <w:rPr>
          <w:rFonts w:ascii="Comfortaa" w:eastAsia="Comfortaa" w:hAnsi="Comfortaa" w:cs="Comfortaa"/>
          <w:sz w:val="34"/>
          <w:szCs w:val="34"/>
        </w:rPr>
        <w:t xml:space="preserve">Those words are easy to say, but much, much harder for me to put into daily practice.  Teach me to stop, and listen before interrupting or responding. </w:t>
      </w:r>
    </w:p>
    <w:p w14:paraId="00000005" w14:textId="77777777" w:rsidR="00546FE3" w:rsidRDefault="004E5AD3">
      <w:pPr>
        <w:numPr>
          <w:ilvl w:val="0"/>
          <w:numId w:val="1"/>
        </w:numPr>
        <w:shd w:val="clear" w:color="auto" w:fill="FFFFFF"/>
        <w:spacing w:line="360" w:lineRule="auto"/>
        <w:rPr>
          <w:rFonts w:ascii="Comfortaa" w:eastAsia="Comfortaa" w:hAnsi="Comfortaa" w:cs="Comfortaa"/>
          <w:sz w:val="34"/>
          <w:szCs w:val="34"/>
        </w:rPr>
      </w:pPr>
      <w:r>
        <w:rPr>
          <w:rFonts w:ascii="Comfortaa" w:eastAsia="Comfortaa" w:hAnsi="Comfortaa" w:cs="Comfortaa"/>
          <w:sz w:val="34"/>
          <w:szCs w:val="34"/>
        </w:rPr>
        <w:t>Instead of doing so many things quickly, at the same time,</w:t>
      </w:r>
      <w:r>
        <w:rPr>
          <w:rFonts w:ascii="Comfortaa" w:eastAsia="Comfortaa" w:hAnsi="Comfortaa" w:cs="Comfortaa"/>
          <w:sz w:val="34"/>
          <w:szCs w:val="34"/>
        </w:rPr>
        <w:t xml:space="preserve"> help </w:t>
      </w:r>
      <w:proofErr w:type="gramStart"/>
      <w:r>
        <w:rPr>
          <w:rFonts w:ascii="Comfortaa" w:eastAsia="Comfortaa" w:hAnsi="Comfortaa" w:cs="Comfortaa"/>
          <w:sz w:val="34"/>
          <w:szCs w:val="34"/>
        </w:rPr>
        <w:t>me  to</w:t>
      </w:r>
      <w:proofErr w:type="gramEnd"/>
      <w:r>
        <w:rPr>
          <w:rFonts w:ascii="Comfortaa" w:eastAsia="Comfortaa" w:hAnsi="Comfortaa" w:cs="Comfortaa"/>
          <w:sz w:val="34"/>
          <w:szCs w:val="34"/>
        </w:rPr>
        <w:t xml:space="preserve"> slow down. </w:t>
      </w:r>
    </w:p>
    <w:p w14:paraId="00000006" w14:textId="77777777" w:rsidR="00546FE3" w:rsidRDefault="004E5AD3">
      <w:pPr>
        <w:numPr>
          <w:ilvl w:val="0"/>
          <w:numId w:val="1"/>
        </w:numPr>
        <w:shd w:val="clear" w:color="auto" w:fill="FFFFFF"/>
        <w:spacing w:line="360" w:lineRule="auto"/>
        <w:rPr>
          <w:rFonts w:ascii="Comfortaa" w:eastAsia="Comfortaa" w:hAnsi="Comfortaa" w:cs="Comfortaa"/>
          <w:sz w:val="34"/>
          <w:szCs w:val="34"/>
        </w:rPr>
      </w:pPr>
      <w:r>
        <w:rPr>
          <w:rFonts w:ascii="Comfortaa" w:eastAsia="Comfortaa" w:hAnsi="Comfortaa" w:cs="Comfortaa"/>
          <w:sz w:val="34"/>
          <w:szCs w:val="34"/>
        </w:rPr>
        <w:t xml:space="preserve">Help me have a slower pace when I’m with You too. I want to linger with You, unhurried.  </w:t>
      </w:r>
    </w:p>
    <w:p w14:paraId="00000007" w14:textId="77777777" w:rsidR="00546FE3" w:rsidRDefault="004E5AD3">
      <w:pPr>
        <w:numPr>
          <w:ilvl w:val="0"/>
          <w:numId w:val="1"/>
        </w:numPr>
        <w:shd w:val="clear" w:color="auto" w:fill="FFFFFF"/>
        <w:spacing w:line="360" w:lineRule="auto"/>
        <w:rPr>
          <w:rFonts w:ascii="Comfortaa" w:eastAsia="Comfortaa" w:hAnsi="Comfortaa" w:cs="Comfortaa"/>
          <w:sz w:val="34"/>
          <w:szCs w:val="34"/>
        </w:rPr>
      </w:pPr>
      <w:proofErr w:type="gramStart"/>
      <w:r>
        <w:rPr>
          <w:rFonts w:ascii="Comfortaa" w:eastAsia="Comfortaa" w:hAnsi="Comfortaa" w:cs="Comfortaa"/>
          <w:sz w:val="34"/>
          <w:szCs w:val="34"/>
        </w:rPr>
        <w:lastRenderedPageBreak/>
        <w:t>Similarly</w:t>
      </w:r>
      <w:proofErr w:type="gramEnd"/>
      <w:r>
        <w:rPr>
          <w:rFonts w:ascii="Comfortaa" w:eastAsia="Comfortaa" w:hAnsi="Comfortaa" w:cs="Comfortaa"/>
          <w:sz w:val="34"/>
          <w:szCs w:val="34"/>
        </w:rPr>
        <w:t xml:space="preserve"> to weeding a garden, please take out of me, that which is doing me no good, but is only taking precious energy and space. I confess</w:t>
      </w:r>
      <w:r>
        <w:rPr>
          <w:rFonts w:ascii="Comfortaa" w:eastAsia="Comfortaa" w:hAnsi="Comfortaa" w:cs="Comfortaa"/>
          <w:sz w:val="34"/>
          <w:szCs w:val="34"/>
        </w:rPr>
        <w:t xml:space="preserve"> to You…</w:t>
      </w:r>
    </w:p>
    <w:p w14:paraId="00000008" w14:textId="77777777" w:rsidR="00546FE3" w:rsidRDefault="004E5AD3">
      <w:pPr>
        <w:numPr>
          <w:ilvl w:val="0"/>
          <w:numId w:val="1"/>
        </w:numPr>
        <w:shd w:val="clear" w:color="auto" w:fill="FFFFFF"/>
        <w:spacing w:after="240" w:line="360" w:lineRule="auto"/>
        <w:rPr>
          <w:rFonts w:ascii="Comfortaa" w:eastAsia="Comfortaa" w:hAnsi="Comfortaa" w:cs="Comfortaa"/>
          <w:sz w:val="34"/>
          <w:szCs w:val="34"/>
        </w:rPr>
      </w:pPr>
      <w:r>
        <w:rPr>
          <w:rFonts w:ascii="Comfortaa" w:eastAsia="Comfortaa" w:hAnsi="Comfortaa" w:cs="Comfortaa"/>
          <w:sz w:val="34"/>
          <w:szCs w:val="34"/>
        </w:rPr>
        <w:t>Thank You that I have Your Word planted in me and not just those pesky weeds of sin.</w:t>
      </w:r>
      <w:r>
        <w:rPr>
          <w:rFonts w:ascii="Comfortaa" w:eastAsia="Comfortaa" w:hAnsi="Comfortaa" w:cs="Comfortaa"/>
          <w:b/>
          <w:sz w:val="34"/>
          <w:szCs w:val="34"/>
        </w:rPr>
        <w:t xml:space="preserve"> I accept Your Word. I accept Your truth.</w:t>
      </w:r>
      <w:r>
        <w:rPr>
          <w:rFonts w:ascii="Comfortaa" w:eastAsia="Comfortaa" w:hAnsi="Comfortaa" w:cs="Comfortaa"/>
          <w:sz w:val="34"/>
          <w:szCs w:val="34"/>
        </w:rPr>
        <w:t xml:space="preserve"> Holy Spirit change me, by the power of Your Word.</w:t>
      </w:r>
    </w:p>
    <w:p w14:paraId="00000009" w14:textId="77777777" w:rsidR="00546FE3" w:rsidRDefault="004E5AD3">
      <w:pPr>
        <w:shd w:val="clear" w:color="auto" w:fill="FFFFFF"/>
        <w:spacing w:before="240" w:after="240" w:line="360" w:lineRule="auto"/>
        <w:rPr>
          <w:rFonts w:ascii="Comfortaa" w:eastAsia="Comfortaa" w:hAnsi="Comfortaa" w:cs="Comfortaa"/>
          <w:sz w:val="34"/>
          <w:szCs w:val="34"/>
        </w:rPr>
      </w:pPr>
      <w:r>
        <w:rPr>
          <w:rFonts w:ascii="Comfortaa" w:eastAsia="Comfortaa" w:hAnsi="Comfortaa" w:cs="Comfortaa"/>
          <w:b/>
          <w:sz w:val="34"/>
          <w:szCs w:val="34"/>
        </w:rPr>
        <w:t xml:space="preserve">22 </w:t>
      </w:r>
      <w:r>
        <w:rPr>
          <w:rFonts w:ascii="Comfortaa" w:eastAsia="Comfortaa" w:hAnsi="Comfortaa" w:cs="Comfortaa"/>
          <w:sz w:val="34"/>
          <w:szCs w:val="34"/>
        </w:rPr>
        <w:t>Do not merely listen to the word, and so deceive yourselves. Do what</w:t>
      </w:r>
      <w:r>
        <w:rPr>
          <w:rFonts w:ascii="Comfortaa" w:eastAsia="Comfortaa" w:hAnsi="Comfortaa" w:cs="Comfortaa"/>
          <w:sz w:val="34"/>
          <w:szCs w:val="34"/>
        </w:rPr>
        <w:t xml:space="preserve"> it says. </w:t>
      </w:r>
      <w:r>
        <w:rPr>
          <w:rFonts w:ascii="Comfortaa" w:eastAsia="Comfortaa" w:hAnsi="Comfortaa" w:cs="Comfortaa"/>
          <w:b/>
          <w:sz w:val="34"/>
          <w:szCs w:val="34"/>
        </w:rPr>
        <w:t xml:space="preserve">23 </w:t>
      </w:r>
      <w:r>
        <w:rPr>
          <w:rFonts w:ascii="Comfortaa" w:eastAsia="Comfortaa" w:hAnsi="Comfortaa" w:cs="Comfortaa"/>
          <w:sz w:val="34"/>
          <w:szCs w:val="34"/>
        </w:rPr>
        <w:t xml:space="preserve">Anyone who listens to the word but does not do what it says is like someone who looks at his face in a mirror </w:t>
      </w:r>
      <w:r>
        <w:rPr>
          <w:rFonts w:ascii="Comfortaa" w:eastAsia="Comfortaa" w:hAnsi="Comfortaa" w:cs="Comfortaa"/>
          <w:b/>
          <w:sz w:val="34"/>
          <w:szCs w:val="34"/>
        </w:rPr>
        <w:t xml:space="preserve">24 </w:t>
      </w:r>
      <w:r>
        <w:rPr>
          <w:rFonts w:ascii="Comfortaa" w:eastAsia="Comfortaa" w:hAnsi="Comfortaa" w:cs="Comfortaa"/>
          <w:sz w:val="34"/>
          <w:szCs w:val="34"/>
        </w:rPr>
        <w:t xml:space="preserve">and, after looking at himself, goes away and immediately forgets what he looks like. </w:t>
      </w:r>
      <w:r>
        <w:rPr>
          <w:rFonts w:ascii="Comfortaa" w:eastAsia="Comfortaa" w:hAnsi="Comfortaa" w:cs="Comfortaa"/>
          <w:b/>
          <w:sz w:val="34"/>
          <w:szCs w:val="34"/>
        </w:rPr>
        <w:t xml:space="preserve">25 </w:t>
      </w:r>
      <w:r>
        <w:rPr>
          <w:rFonts w:ascii="Comfortaa" w:eastAsia="Comfortaa" w:hAnsi="Comfortaa" w:cs="Comfortaa"/>
          <w:sz w:val="34"/>
          <w:szCs w:val="34"/>
        </w:rPr>
        <w:t>But whoever looks intently into the perfec</w:t>
      </w:r>
      <w:r>
        <w:rPr>
          <w:rFonts w:ascii="Comfortaa" w:eastAsia="Comfortaa" w:hAnsi="Comfortaa" w:cs="Comfortaa"/>
          <w:sz w:val="34"/>
          <w:szCs w:val="34"/>
        </w:rPr>
        <w:t>t law that gives freedom, and continues in it—not forgetting what they have heard, but doing it—they will be blessed in what they do.</w:t>
      </w:r>
    </w:p>
    <w:p w14:paraId="0000000A" w14:textId="77777777" w:rsidR="00546FE3" w:rsidRDefault="004E5AD3">
      <w:pPr>
        <w:numPr>
          <w:ilvl w:val="0"/>
          <w:numId w:val="2"/>
        </w:numPr>
        <w:shd w:val="clear" w:color="auto" w:fill="FFFFFF"/>
        <w:spacing w:before="240" w:line="360" w:lineRule="auto"/>
        <w:rPr>
          <w:rFonts w:ascii="Comfortaa" w:eastAsia="Comfortaa" w:hAnsi="Comfortaa" w:cs="Comfortaa"/>
          <w:sz w:val="34"/>
          <w:szCs w:val="34"/>
        </w:rPr>
      </w:pPr>
      <w:r>
        <w:rPr>
          <w:rFonts w:ascii="Comfortaa" w:eastAsia="Comfortaa" w:hAnsi="Comfortaa" w:cs="Comfortaa"/>
          <w:sz w:val="34"/>
          <w:szCs w:val="34"/>
        </w:rPr>
        <w:t>Again, so many things are easier to talk about than to actually do. Help me be a person of Your Word. Deepen my hunger for</w:t>
      </w:r>
      <w:r>
        <w:rPr>
          <w:rFonts w:ascii="Comfortaa" w:eastAsia="Comfortaa" w:hAnsi="Comfortaa" w:cs="Comfortaa"/>
          <w:sz w:val="34"/>
          <w:szCs w:val="34"/>
        </w:rPr>
        <w:t xml:space="preserve"> Your Word and my commitment to obedience of that Word.  </w:t>
      </w:r>
    </w:p>
    <w:p w14:paraId="0000000B" w14:textId="77777777" w:rsidR="00546FE3" w:rsidRDefault="004E5AD3">
      <w:pPr>
        <w:numPr>
          <w:ilvl w:val="0"/>
          <w:numId w:val="2"/>
        </w:numPr>
        <w:shd w:val="clear" w:color="auto" w:fill="FFFFFF"/>
        <w:spacing w:line="360" w:lineRule="auto"/>
        <w:rPr>
          <w:rFonts w:ascii="Comfortaa" w:eastAsia="Comfortaa" w:hAnsi="Comfortaa" w:cs="Comfortaa"/>
          <w:sz w:val="34"/>
          <w:szCs w:val="34"/>
        </w:rPr>
      </w:pPr>
      <w:r>
        <w:rPr>
          <w:rFonts w:ascii="Comfortaa" w:eastAsia="Comfortaa" w:hAnsi="Comfortaa" w:cs="Comfortaa"/>
          <w:sz w:val="34"/>
          <w:szCs w:val="34"/>
        </w:rPr>
        <w:lastRenderedPageBreak/>
        <w:t xml:space="preserve">When I get off track, direct my gaze back to Your Truth and not my own performance, or anyone else's.  I intently look into Your Word to be my guide.  </w:t>
      </w:r>
    </w:p>
    <w:p w14:paraId="0000000C" w14:textId="77777777" w:rsidR="00546FE3" w:rsidRDefault="004E5AD3">
      <w:pPr>
        <w:numPr>
          <w:ilvl w:val="0"/>
          <w:numId w:val="2"/>
        </w:numPr>
        <w:shd w:val="clear" w:color="auto" w:fill="FFFFFF"/>
        <w:spacing w:line="360" w:lineRule="auto"/>
        <w:rPr>
          <w:rFonts w:ascii="Comfortaa" w:eastAsia="Comfortaa" w:hAnsi="Comfortaa" w:cs="Comfortaa"/>
          <w:sz w:val="34"/>
          <w:szCs w:val="34"/>
        </w:rPr>
      </w:pPr>
      <w:r>
        <w:rPr>
          <w:rFonts w:ascii="Comfortaa" w:eastAsia="Comfortaa" w:hAnsi="Comfortaa" w:cs="Comfortaa"/>
          <w:sz w:val="34"/>
          <w:szCs w:val="34"/>
        </w:rPr>
        <w:t xml:space="preserve">Help me to not overcomplicate things. Help me </w:t>
      </w:r>
      <w:r>
        <w:rPr>
          <w:rFonts w:ascii="Comfortaa" w:eastAsia="Comfortaa" w:hAnsi="Comfortaa" w:cs="Comfortaa"/>
          <w:sz w:val="34"/>
          <w:szCs w:val="34"/>
        </w:rPr>
        <w:t>remember the greatest commandments that You’ve given me, to love God, and to love others.</w:t>
      </w:r>
    </w:p>
    <w:p w14:paraId="0000000D" w14:textId="77777777" w:rsidR="00546FE3" w:rsidRDefault="004E5AD3">
      <w:pPr>
        <w:numPr>
          <w:ilvl w:val="0"/>
          <w:numId w:val="2"/>
        </w:numPr>
        <w:shd w:val="clear" w:color="auto" w:fill="FFFFFF"/>
        <w:spacing w:after="240" w:line="360" w:lineRule="auto"/>
        <w:rPr>
          <w:rFonts w:ascii="Comfortaa" w:eastAsia="Comfortaa" w:hAnsi="Comfortaa" w:cs="Comfortaa"/>
          <w:sz w:val="34"/>
          <w:szCs w:val="34"/>
        </w:rPr>
      </w:pPr>
      <w:r>
        <w:rPr>
          <w:rFonts w:ascii="Comfortaa" w:eastAsia="Comfortaa" w:hAnsi="Comfortaa" w:cs="Comfortaa"/>
          <w:sz w:val="34"/>
          <w:szCs w:val="34"/>
        </w:rPr>
        <w:t>As I’m loving and learning this week, please help me remember that You love them the most.  Help me with my interactions with …</w:t>
      </w:r>
    </w:p>
    <w:p w14:paraId="0000000E" w14:textId="77777777" w:rsidR="00546FE3" w:rsidRDefault="004E5AD3">
      <w:pPr>
        <w:shd w:val="clear" w:color="auto" w:fill="FFFFFF"/>
        <w:spacing w:before="240" w:after="240" w:line="360" w:lineRule="auto"/>
        <w:rPr>
          <w:rFonts w:ascii="Comfortaa" w:eastAsia="Comfortaa" w:hAnsi="Comfortaa" w:cs="Comfortaa"/>
          <w:b/>
          <w:sz w:val="34"/>
          <w:szCs w:val="34"/>
        </w:rPr>
      </w:pPr>
      <w:r>
        <w:rPr>
          <w:rFonts w:ascii="Comfortaa" w:eastAsia="Comfortaa" w:hAnsi="Comfortaa" w:cs="Comfortaa"/>
          <w:b/>
          <w:sz w:val="34"/>
          <w:szCs w:val="34"/>
        </w:rPr>
        <w:t>To my God whom I can always trust to k</w:t>
      </w:r>
      <w:r>
        <w:rPr>
          <w:rFonts w:ascii="Comfortaa" w:eastAsia="Comfortaa" w:hAnsi="Comfortaa" w:cs="Comfortaa"/>
          <w:b/>
          <w:sz w:val="34"/>
          <w:szCs w:val="34"/>
        </w:rPr>
        <w:t>eep His Word,</w:t>
      </w:r>
    </w:p>
    <w:p w14:paraId="0000000F" w14:textId="77777777" w:rsidR="00546FE3" w:rsidRDefault="004E5AD3">
      <w:pPr>
        <w:shd w:val="clear" w:color="auto" w:fill="FFFFFF"/>
        <w:spacing w:before="240" w:after="240" w:line="360" w:lineRule="auto"/>
        <w:rPr>
          <w:rFonts w:ascii="Comfortaa" w:eastAsia="Comfortaa" w:hAnsi="Comfortaa" w:cs="Comfortaa"/>
          <w:b/>
          <w:sz w:val="34"/>
          <w:szCs w:val="34"/>
        </w:rPr>
      </w:pPr>
      <w:r>
        <w:rPr>
          <w:rFonts w:ascii="Comfortaa" w:eastAsia="Comfortaa" w:hAnsi="Comfortaa" w:cs="Comfortaa"/>
          <w:b/>
          <w:sz w:val="34"/>
          <w:szCs w:val="34"/>
        </w:rPr>
        <w:t>In Jesus’ name, Amen.</w:t>
      </w:r>
    </w:p>
    <w:p w14:paraId="00000010" w14:textId="77777777" w:rsidR="00546FE3" w:rsidRDefault="00546FE3"/>
    <w:sectPr w:rsidR="00546FE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fortaa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A6147"/>
    <w:multiLevelType w:val="multilevel"/>
    <w:tmpl w:val="695C83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3AD7E66"/>
    <w:multiLevelType w:val="multilevel"/>
    <w:tmpl w:val="C22E14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68233502">
    <w:abstractNumId w:val="1"/>
  </w:num>
  <w:num w:numId="2" w16cid:durableId="2014642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FE3"/>
    <w:rsid w:val="004E5AD3"/>
    <w:rsid w:val="0054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BB07BDE8-1122-1849-852E-8E3BB30C0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351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2022-06-29T21:27:00Z</dcterms:created>
  <dcterms:modified xsi:type="dcterms:W3CDTF">2022-06-29T21:27:00Z</dcterms:modified>
</cp:coreProperties>
</file>